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b w:val="0"/>
          <w:sz w:val="27"/>
        </w:rPr>
      </w:pPr>
    </w:p>
    <w:p>
      <w:pPr>
        <w:spacing w:after="0"/>
        <w:rPr>
          <w:sz w:val="27"/>
        </w:rPr>
        <w:sectPr>
          <w:type w:val="continuous"/>
          <w:pgSz w:w="12240" w:h="15840"/>
          <w:pgMar w:top="840" w:bottom="280" w:left="680" w:right="800"/>
        </w:sectPr>
      </w:pPr>
    </w:p>
    <w:p>
      <w:pPr>
        <w:pStyle w:val="BodyText"/>
        <w:rPr>
          <w:b w:val="0"/>
          <w:sz w:val="34"/>
        </w:rPr>
      </w:pPr>
    </w:p>
    <w:p>
      <w:pPr>
        <w:pStyle w:val="BodyText"/>
        <w:rPr>
          <w:b w:val="0"/>
          <w:sz w:val="34"/>
        </w:rPr>
      </w:pPr>
    </w:p>
    <w:p>
      <w:pPr>
        <w:pStyle w:val="BodyText"/>
        <w:rPr>
          <w:b w:val="0"/>
          <w:sz w:val="34"/>
        </w:rPr>
      </w:pPr>
    </w:p>
    <w:p>
      <w:pPr>
        <w:pStyle w:val="BodyText"/>
        <w:rPr>
          <w:b w:val="0"/>
          <w:sz w:val="34"/>
        </w:rPr>
      </w:pPr>
    </w:p>
    <w:p>
      <w:pPr>
        <w:pStyle w:val="BodyText"/>
        <w:spacing w:before="9"/>
        <w:rPr>
          <w:b w:val="0"/>
          <w:sz w:val="48"/>
        </w:rPr>
      </w:pPr>
    </w:p>
    <w:p>
      <w:pPr>
        <w:pStyle w:val="Heading1"/>
        <w:tabs>
          <w:tab w:pos="4515" w:val="left" w:leader="none"/>
        </w:tabs>
        <w:ind w:left="328"/>
      </w:pPr>
      <w:r>
        <w:rPr/>
        <w:pict>
          <v:line style="position:absolute;mso-position-horizontal-relative:page;mso-position-vertical-relative:paragraph;z-index:251659264" from="39.360001pt,-19.924177pt" to="571.920001pt,-19.924177pt" stroked="true" strokeweight="3pt" strokecolor="#b0c3cd">
            <v:stroke dashstyle="solid"/>
            <w10:wrap type="none"/>
          </v:line>
        </w:pict>
      </w:r>
      <w:r>
        <w:rPr/>
        <w:drawing>
          <wp:anchor distT="0" distB="0" distL="0" distR="0" allowOverlap="1" layoutInCell="1" locked="0" behindDoc="0" simplePos="0" relativeHeight="251660288">
            <wp:simplePos x="0" y="0"/>
            <wp:positionH relativeFrom="page">
              <wp:posOffset>513079</wp:posOffset>
            </wp:positionH>
            <wp:positionV relativeFrom="paragraph">
              <wp:posOffset>-1449630</wp:posOffset>
            </wp:positionV>
            <wp:extent cx="1162049" cy="11144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62049" cy="1114424"/>
                    </a:xfrm>
                    <a:prstGeom prst="rect">
                      <a:avLst/>
                    </a:prstGeom>
                  </pic:spPr>
                </pic:pic>
              </a:graphicData>
            </a:graphic>
          </wp:anchor>
        </w:drawing>
      </w:r>
      <w:r>
        <w:rPr/>
        <w:t>Name:</w:t>
      </w:r>
      <w:r>
        <w:rPr>
          <w:spacing w:val="-2"/>
        </w:rPr>
        <w:t> </w:t>
      </w:r>
      <w:r>
        <w:rPr>
          <w:w w:val="99"/>
          <w:u w:val="thick"/>
        </w:rPr>
        <w:t> </w:t>
      </w:r>
      <w:r>
        <w:rPr>
          <w:u w:val="thick"/>
        </w:rPr>
        <w:tab/>
      </w:r>
    </w:p>
    <w:p>
      <w:pPr>
        <w:spacing w:before="78"/>
        <w:ind w:left="1541" w:right="84" w:hanging="867"/>
        <w:jc w:val="left"/>
        <w:rPr>
          <w:b/>
          <w:sz w:val="52"/>
        </w:rPr>
      </w:pPr>
      <w:r>
        <w:rPr/>
        <w:br w:type="column"/>
      </w:r>
      <w:r>
        <w:rPr>
          <w:b/>
          <w:color w:val="234191"/>
          <w:sz w:val="52"/>
        </w:rPr>
        <w:t>Invasive Species Answer Key</w:t>
      </w:r>
    </w:p>
    <w:p>
      <w:pPr>
        <w:pStyle w:val="BodyText"/>
        <w:rPr>
          <w:sz w:val="74"/>
        </w:rPr>
      </w:pPr>
    </w:p>
    <w:p>
      <w:pPr>
        <w:pStyle w:val="Heading1"/>
        <w:tabs>
          <w:tab w:pos="3200" w:val="left" w:leader="none"/>
        </w:tabs>
      </w:pPr>
      <w:r>
        <w:rPr/>
        <w:t>Date:</w:t>
      </w:r>
      <w:r>
        <w:rPr>
          <w:spacing w:val="-4"/>
        </w:rPr>
        <w:t> </w:t>
      </w:r>
      <w:r>
        <w:rPr>
          <w:spacing w:val="3"/>
        </w:rPr>
        <w:t>_</w:t>
      </w:r>
      <w:r>
        <w:rPr>
          <w:u w:val="thick"/>
        </w:rPr>
        <w:t> </w:t>
        <w:tab/>
      </w:r>
    </w:p>
    <w:p>
      <w:pPr>
        <w:spacing w:after="0"/>
        <w:sectPr>
          <w:type w:val="continuous"/>
          <w:pgSz w:w="12240" w:h="15840"/>
          <w:pgMar w:top="840" w:bottom="280" w:left="680" w:right="800"/>
          <w:cols w:num="2" w:equalWidth="0">
            <w:col w:w="4556" w:space="1829"/>
            <w:col w:w="4375"/>
          </w:cols>
        </w:sectPr>
      </w:pPr>
    </w:p>
    <w:p>
      <w:pPr>
        <w:pStyle w:val="BodyText"/>
        <w:rPr>
          <w:sz w:val="20"/>
        </w:rPr>
      </w:pPr>
      <w:r>
        <w:rPr/>
        <w:pict>
          <v:line style="position:absolute;mso-position-horizontal-relative:page;mso-position-vertical-relative:page;z-index:251658240" from="40.080002pt,43.5pt" to="571.920002pt,43.5pt" stroked="true" strokeweight="3pt" strokecolor="#b0c3cd">
            <v:stroke dashstyle="solid"/>
            <w10:wrap type="none"/>
          </v:line>
        </w:pict>
      </w:r>
    </w:p>
    <w:p>
      <w:pPr>
        <w:pStyle w:val="BodyText"/>
        <w:spacing w:before="4"/>
        <w:rPr>
          <w:sz w:val="23"/>
        </w:rPr>
      </w:pPr>
    </w:p>
    <w:p>
      <w:pPr>
        <w:pStyle w:val="ListParagraph"/>
        <w:numPr>
          <w:ilvl w:val="0"/>
          <w:numId w:val="1"/>
        </w:numPr>
        <w:tabs>
          <w:tab w:pos="1048" w:val="left" w:leader="none"/>
        </w:tabs>
        <w:spacing w:line="240" w:lineRule="auto" w:before="1" w:after="0"/>
        <w:ind w:left="1048" w:right="0" w:hanging="360"/>
        <w:jc w:val="left"/>
        <w:rPr>
          <w:sz w:val="24"/>
        </w:rPr>
      </w:pPr>
      <w:r>
        <w:rPr>
          <w:sz w:val="24"/>
        </w:rPr>
        <w:t>What is an invasive</w:t>
      </w:r>
      <w:r>
        <w:rPr>
          <w:spacing w:val="-2"/>
          <w:sz w:val="24"/>
        </w:rPr>
        <w:t> </w:t>
      </w:r>
      <w:r>
        <w:rPr>
          <w:sz w:val="24"/>
        </w:rPr>
        <w:t>species?</w:t>
      </w:r>
    </w:p>
    <w:p>
      <w:pPr>
        <w:pStyle w:val="BodyText"/>
        <w:spacing w:before="5"/>
        <w:rPr>
          <w:b w:val="0"/>
          <w:sz w:val="21"/>
        </w:rPr>
      </w:pPr>
    </w:p>
    <w:p>
      <w:pPr>
        <w:pStyle w:val="BodyText"/>
        <w:spacing w:line="360" w:lineRule="auto"/>
        <w:ind w:left="1048" w:right="378"/>
      </w:pPr>
      <w:r>
        <w:rPr/>
        <w:t>An invasive species is a plant, animal or other organism introduced to an area outside of its native range.</w:t>
      </w:r>
    </w:p>
    <w:p>
      <w:pPr>
        <w:pStyle w:val="BodyText"/>
        <w:spacing w:before="4"/>
        <w:rPr>
          <w:sz w:val="23"/>
        </w:rPr>
      </w:pPr>
    </w:p>
    <w:p>
      <w:pPr>
        <w:pStyle w:val="ListParagraph"/>
        <w:numPr>
          <w:ilvl w:val="0"/>
          <w:numId w:val="1"/>
        </w:numPr>
        <w:tabs>
          <w:tab w:pos="1048" w:val="left" w:leader="none"/>
        </w:tabs>
        <w:spacing w:line="240" w:lineRule="auto" w:before="1" w:after="0"/>
        <w:ind w:left="1048" w:right="0" w:hanging="360"/>
        <w:jc w:val="left"/>
        <w:rPr>
          <w:sz w:val="24"/>
        </w:rPr>
      </w:pPr>
      <w:r>
        <w:rPr>
          <w:sz w:val="24"/>
        </w:rPr>
        <w:t>How do invasive species impact the</w:t>
      </w:r>
      <w:r>
        <w:rPr>
          <w:spacing w:val="-2"/>
          <w:sz w:val="24"/>
        </w:rPr>
        <w:t> </w:t>
      </w:r>
      <w:r>
        <w:rPr>
          <w:sz w:val="24"/>
        </w:rPr>
        <w:t>ecosystem?</w:t>
      </w:r>
    </w:p>
    <w:p>
      <w:pPr>
        <w:pStyle w:val="BodyText"/>
        <w:spacing w:before="5"/>
        <w:rPr>
          <w:b w:val="0"/>
          <w:sz w:val="21"/>
        </w:rPr>
      </w:pPr>
    </w:p>
    <w:p>
      <w:pPr>
        <w:pStyle w:val="BodyText"/>
        <w:spacing w:line="360" w:lineRule="auto"/>
        <w:ind w:left="1047" w:right="212"/>
        <w:jc w:val="both"/>
      </w:pPr>
      <w:r>
        <w:rPr/>
        <w:t>They directly impact the ecosystem by preying on native species, outcompeting native species for food and other resources, causing or carrying disease, and preventing native species from reproducing or killing native species’ young.</w:t>
      </w:r>
    </w:p>
    <w:p>
      <w:pPr>
        <w:pStyle w:val="BodyText"/>
        <w:spacing w:before="4"/>
        <w:rPr>
          <w:sz w:val="20"/>
        </w:rPr>
      </w:pPr>
    </w:p>
    <w:p>
      <w:pPr>
        <w:pStyle w:val="ListParagraph"/>
        <w:numPr>
          <w:ilvl w:val="0"/>
          <w:numId w:val="1"/>
        </w:numPr>
        <w:tabs>
          <w:tab w:pos="1048" w:val="left" w:leader="none"/>
        </w:tabs>
        <w:spacing w:line="240" w:lineRule="auto" w:before="1" w:after="0"/>
        <w:ind w:left="1048" w:right="0" w:hanging="361"/>
        <w:jc w:val="left"/>
        <w:rPr>
          <w:sz w:val="24"/>
        </w:rPr>
      </w:pPr>
      <w:r>
        <w:rPr>
          <w:sz w:val="24"/>
        </w:rPr>
        <w:t>Match the invasive species to how it was introduced</w:t>
      </w:r>
      <w:r>
        <w:rPr>
          <w:spacing w:val="-4"/>
          <w:sz w:val="24"/>
        </w:rPr>
        <w:t> </w:t>
      </w:r>
      <w:r>
        <w:rPr>
          <w:sz w:val="24"/>
        </w:rPr>
        <w:t>-</w:t>
      </w:r>
    </w:p>
    <w:p>
      <w:pPr>
        <w:pStyle w:val="BodyText"/>
        <w:rPr>
          <w:b w:val="0"/>
          <w:sz w:val="20"/>
        </w:rPr>
      </w:pPr>
    </w:p>
    <w:p>
      <w:pPr>
        <w:pStyle w:val="BodyText"/>
        <w:spacing w:before="7"/>
        <w:rPr>
          <w:b w:val="0"/>
          <w:sz w:val="13"/>
        </w:rPr>
      </w:pPr>
    </w:p>
    <w:tbl>
      <w:tblPr>
        <w:tblW w:w="0" w:type="auto"/>
        <w:jc w:val="left"/>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3"/>
        <w:gridCol w:w="5265"/>
      </w:tblGrid>
      <w:tr>
        <w:trPr>
          <w:trHeight w:val="3913" w:hRule="atLeast"/>
        </w:trPr>
        <w:tc>
          <w:tcPr>
            <w:tcW w:w="4403" w:type="dxa"/>
          </w:tcPr>
          <w:p>
            <w:pPr>
              <w:pStyle w:val="TableParagraph"/>
              <w:tabs>
                <w:tab w:pos="559" w:val="left" w:leader="none"/>
              </w:tabs>
              <w:spacing w:line="268" w:lineRule="exact"/>
              <w:ind w:left="200"/>
              <w:rPr>
                <w:sz w:val="24"/>
              </w:rPr>
            </w:pPr>
            <w:r>
              <w:rPr>
                <w:b/>
                <w:sz w:val="24"/>
                <w:u w:val="single"/>
              </w:rPr>
              <w:t> </w:t>
              <w:tab/>
            </w:r>
            <w:r>
              <w:rPr>
                <w:b/>
                <w:sz w:val="24"/>
              </w:rPr>
              <w:t>A </w:t>
            </w:r>
            <w:r>
              <w:rPr>
                <w:sz w:val="24"/>
              </w:rPr>
              <w:t>Eurasian</w:t>
            </w:r>
            <w:r>
              <w:rPr>
                <w:spacing w:val="-2"/>
                <w:sz w:val="24"/>
              </w:rPr>
              <w:t> </w:t>
            </w:r>
            <w:r>
              <w:rPr>
                <w:sz w:val="24"/>
              </w:rPr>
              <w:t>Watermilfoil</w:t>
            </w:r>
          </w:p>
          <w:p>
            <w:pPr>
              <w:pStyle w:val="TableParagraph"/>
              <w:spacing w:before="8"/>
              <w:rPr>
                <w:sz w:val="32"/>
              </w:rPr>
            </w:pPr>
          </w:p>
          <w:p>
            <w:pPr>
              <w:pStyle w:val="TableParagraph"/>
              <w:tabs>
                <w:tab w:pos="972" w:val="left" w:leader="none"/>
              </w:tabs>
              <w:spacing w:before="1"/>
              <w:ind w:left="200"/>
              <w:rPr>
                <w:sz w:val="24"/>
              </w:rPr>
            </w:pPr>
            <w:r>
              <w:rPr>
                <w:b/>
                <w:sz w:val="24"/>
                <w:u w:val="single"/>
              </w:rPr>
              <w:t>    </w:t>
            </w:r>
            <w:r>
              <w:rPr>
                <w:b/>
                <w:sz w:val="24"/>
              </w:rPr>
              <w:t>C</w:t>
            </w:r>
            <w:r>
              <w:rPr>
                <w:b/>
                <w:sz w:val="24"/>
                <w:u w:val="single"/>
              </w:rPr>
              <w:t> </w:t>
              <w:tab/>
            </w:r>
            <w:r>
              <w:rPr>
                <w:sz w:val="24"/>
              </w:rPr>
              <w:t>Brazilian</w:t>
            </w:r>
            <w:r>
              <w:rPr>
                <w:spacing w:val="-1"/>
                <w:sz w:val="24"/>
              </w:rPr>
              <w:t> </w:t>
            </w:r>
            <w:r>
              <w:rPr>
                <w:sz w:val="24"/>
              </w:rPr>
              <w:t>Elodea</w:t>
            </w:r>
          </w:p>
          <w:p>
            <w:pPr>
              <w:pStyle w:val="TableParagraph"/>
              <w:spacing w:before="11"/>
              <w:rPr>
                <w:sz w:val="32"/>
              </w:rPr>
            </w:pPr>
          </w:p>
          <w:p>
            <w:pPr>
              <w:pStyle w:val="TableParagraph"/>
              <w:tabs>
                <w:tab w:pos="1332" w:val="left" w:leader="none"/>
              </w:tabs>
              <w:ind w:left="200"/>
              <w:rPr>
                <w:sz w:val="24"/>
              </w:rPr>
            </w:pPr>
            <w:r>
              <w:rPr>
                <w:b/>
                <w:sz w:val="24"/>
                <w:u w:val="single"/>
              </w:rPr>
              <w:t>    </w:t>
            </w:r>
            <w:r>
              <w:rPr>
                <w:b/>
                <w:sz w:val="24"/>
              </w:rPr>
              <w:t>B&amp;D</w:t>
            </w:r>
            <w:r>
              <w:rPr>
                <w:b/>
                <w:sz w:val="24"/>
                <w:u w:val="single"/>
              </w:rPr>
              <w:t> </w:t>
              <w:tab/>
            </w:r>
            <w:r>
              <w:rPr>
                <w:sz w:val="24"/>
              </w:rPr>
              <w:t>Spartina</w:t>
            </w:r>
            <w:r>
              <w:rPr>
                <w:spacing w:val="-2"/>
                <w:sz w:val="24"/>
              </w:rPr>
              <w:t> </w:t>
            </w:r>
            <w:r>
              <w:rPr>
                <w:sz w:val="24"/>
              </w:rPr>
              <w:t>Cordgrass</w:t>
            </w:r>
          </w:p>
          <w:p>
            <w:pPr>
              <w:pStyle w:val="TableParagraph"/>
              <w:spacing w:before="8"/>
              <w:rPr>
                <w:sz w:val="32"/>
              </w:rPr>
            </w:pPr>
          </w:p>
          <w:p>
            <w:pPr>
              <w:pStyle w:val="TableParagraph"/>
              <w:tabs>
                <w:tab w:pos="960" w:val="left" w:leader="none"/>
              </w:tabs>
              <w:spacing w:before="1"/>
              <w:ind w:left="200"/>
              <w:rPr>
                <w:sz w:val="24"/>
              </w:rPr>
            </w:pPr>
            <w:r>
              <w:rPr>
                <w:b/>
                <w:sz w:val="24"/>
                <w:u w:val="single"/>
              </w:rPr>
              <w:t>    </w:t>
            </w:r>
            <w:r>
              <w:rPr>
                <w:b/>
                <w:sz w:val="24"/>
              </w:rPr>
              <w:t>E</w:t>
            </w:r>
            <w:r>
              <w:rPr>
                <w:b/>
                <w:sz w:val="24"/>
                <w:u w:val="single"/>
              </w:rPr>
              <w:t> </w:t>
              <w:tab/>
            </w:r>
            <w:r>
              <w:rPr>
                <w:sz w:val="24"/>
              </w:rPr>
              <w:t>European Green</w:t>
            </w:r>
            <w:r>
              <w:rPr>
                <w:spacing w:val="1"/>
                <w:sz w:val="24"/>
              </w:rPr>
              <w:t> </w:t>
            </w:r>
            <w:r>
              <w:rPr>
                <w:sz w:val="24"/>
              </w:rPr>
              <w:t>Crab</w:t>
            </w:r>
          </w:p>
          <w:p>
            <w:pPr>
              <w:pStyle w:val="TableParagraph"/>
              <w:spacing w:before="11"/>
              <w:rPr>
                <w:sz w:val="32"/>
              </w:rPr>
            </w:pPr>
          </w:p>
          <w:p>
            <w:pPr>
              <w:pStyle w:val="TableParagraph"/>
              <w:tabs>
                <w:tab w:pos="972" w:val="left" w:leader="none"/>
              </w:tabs>
              <w:ind w:left="200"/>
              <w:rPr>
                <w:sz w:val="24"/>
              </w:rPr>
            </w:pPr>
            <w:r>
              <w:rPr>
                <w:b/>
                <w:sz w:val="24"/>
                <w:u w:val="single"/>
              </w:rPr>
              <w:t>    </w:t>
            </w:r>
            <w:r>
              <w:rPr>
                <w:b/>
                <w:sz w:val="24"/>
              </w:rPr>
              <w:t>A</w:t>
            </w:r>
            <w:r>
              <w:rPr>
                <w:b/>
                <w:sz w:val="24"/>
                <w:u w:val="single"/>
              </w:rPr>
              <w:t> </w:t>
              <w:tab/>
            </w:r>
            <w:r>
              <w:rPr>
                <w:sz w:val="24"/>
              </w:rPr>
              <w:t>New Zealand Mud Snail</w:t>
            </w:r>
          </w:p>
          <w:p>
            <w:pPr>
              <w:pStyle w:val="TableParagraph"/>
              <w:spacing w:before="9"/>
              <w:rPr>
                <w:sz w:val="32"/>
              </w:rPr>
            </w:pPr>
          </w:p>
          <w:p>
            <w:pPr>
              <w:pStyle w:val="TableParagraph"/>
              <w:tabs>
                <w:tab w:pos="984" w:val="left" w:leader="none"/>
              </w:tabs>
              <w:ind w:left="200"/>
              <w:rPr>
                <w:sz w:val="24"/>
              </w:rPr>
            </w:pPr>
            <w:r>
              <w:rPr>
                <w:sz w:val="24"/>
              </w:rPr>
              <w:t>_</w:t>
            </w:r>
            <w:r>
              <w:rPr>
                <w:b/>
                <w:sz w:val="24"/>
              </w:rPr>
              <w:t>G</w:t>
            </w:r>
            <w:r>
              <w:rPr>
                <w:b/>
                <w:sz w:val="24"/>
                <w:u w:val="single"/>
              </w:rPr>
              <w:t> </w:t>
              <w:tab/>
            </w:r>
            <w:r>
              <w:rPr>
                <w:sz w:val="24"/>
              </w:rPr>
              <w:t>Bullfrog</w:t>
            </w:r>
          </w:p>
        </w:tc>
        <w:tc>
          <w:tcPr>
            <w:tcW w:w="5265" w:type="dxa"/>
          </w:tcPr>
          <w:p>
            <w:pPr>
              <w:pStyle w:val="TableParagraph"/>
              <w:numPr>
                <w:ilvl w:val="0"/>
                <w:numId w:val="2"/>
              </w:numPr>
              <w:tabs>
                <w:tab w:pos="1377" w:val="left" w:leader="none"/>
              </w:tabs>
              <w:spacing w:line="240" w:lineRule="auto" w:before="0" w:after="0"/>
              <w:ind w:left="1377" w:right="790" w:hanging="360"/>
              <w:jc w:val="left"/>
              <w:rPr>
                <w:sz w:val="24"/>
              </w:rPr>
            </w:pPr>
            <w:r>
              <w:rPr>
                <w:sz w:val="24"/>
              </w:rPr>
              <w:t>Watercrafts and other </w:t>
            </w:r>
            <w:r>
              <w:rPr>
                <w:spacing w:val="-3"/>
                <w:sz w:val="24"/>
              </w:rPr>
              <w:t>recreation </w:t>
            </w:r>
            <w:r>
              <w:rPr>
                <w:sz w:val="24"/>
              </w:rPr>
              <w:t>equipment</w:t>
            </w:r>
          </w:p>
          <w:p>
            <w:pPr>
              <w:pStyle w:val="TableParagraph"/>
              <w:numPr>
                <w:ilvl w:val="0"/>
                <w:numId w:val="2"/>
              </w:numPr>
              <w:tabs>
                <w:tab w:pos="1377" w:val="left" w:leader="none"/>
              </w:tabs>
              <w:spacing w:line="240" w:lineRule="auto" w:before="230" w:after="0"/>
              <w:ind w:left="1377" w:right="0" w:hanging="360"/>
              <w:jc w:val="left"/>
              <w:rPr>
                <w:sz w:val="24"/>
              </w:rPr>
            </w:pPr>
            <w:r>
              <w:rPr>
                <w:sz w:val="24"/>
              </w:rPr>
              <w:t>Used as packaging</w:t>
            </w:r>
            <w:r>
              <w:rPr>
                <w:spacing w:val="-4"/>
                <w:sz w:val="24"/>
              </w:rPr>
              <w:t> </w:t>
            </w:r>
            <w:r>
              <w:rPr>
                <w:sz w:val="24"/>
              </w:rPr>
              <w:t>material</w:t>
            </w:r>
          </w:p>
          <w:p>
            <w:pPr>
              <w:pStyle w:val="TableParagraph"/>
              <w:spacing w:before="9"/>
              <w:rPr>
                <w:sz w:val="20"/>
              </w:rPr>
            </w:pPr>
          </w:p>
          <w:p>
            <w:pPr>
              <w:pStyle w:val="TableParagraph"/>
              <w:numPr>
                <w:ilvl w:val="0"/>
                <w:numId w:val="2"/>
              </w:numPr>
              <w:tabs>
                <w:tab w:pos="1377" w:val="left" w:leader="none"/>
              </w:tabs>
              <w:spacing w:line="240" w:lineRule="auto" w:before="1" w:after="0"/>
              <w:ind w:left="1377" w:right="0" w:hanging="360"/>
              <w:jc w:val="left"/>
              <w:rPr>
                <w:sz w:val="24"/>
              </w:rPr>
            </w:pPr>
            <w:r>
              <w:rPr>
                <w:sz w:val="24"/>
              </w:rPr>
              <w:t>People dumping</w:t>
            </w:r>
            <w:r>
              <w:rPr>
                <w:spacing w:val="-4"/>
                <w:sz w:val="24"/>
              </w:rPr>
              <w:t> </w:t>
            </w:r>
            <w:r>
              <w:rPr>
                <w:sz w:val="24"/>
              </w:rPr>
              <w:t>aquariums</w:t>
            </w:r>
          </w:p>
          <w:p>
            <w:pPr>
              <w:pStyle w:val="TableParagraph"/>
              <w:spacing w:before="9"/>
              <w:rPr>
                <w:sz w:val="20"/>
              </w:rPr>
            </w:pPr>
          </w:p>
          <w:p>
            <w:pPr>
              <w:pStyle w:val="TableParagraph"/>
              <w:numPr>
                <w:ilvl w:val="0"/>
                <w:numId w:val="2"/>
              </w:numPr>
              <w:tabs>
                <w:tab w:pos="1377" w:val="left" w:leader="none"/>
              </w:tabs>
              <w:spacing w:line="240" w:lineRule="auto" w:before="1" w:after="0"/>
              <w:ind w:left="1377" w:right="0" w:hanging="360"/>
              <w:jc w:val="left"/>
              <w:rPr>
                <w:sz w:val="24"/>
              </w:rPr>
            </w:pPr>
            <w:r>
              <w:rPr>
                <w:sz w:val="24"/>
              </w:rPr>
              <w:t>In shipment of</w:t>
            </w:r>
            <w:r>
              <w:rPr>
                <w:spacing w:val="-2"/>
                <w:sz w:val="24"/>
              </w:rPr>
              <w:t> </w:t>
            </w:r>
            <w:r>
              <w:rPr>
                <w:sz w:val="24"/>
              </w:rPr>
              <w:t>oysters</w:t>
            </w:r>
          </w:p>
          <w:p>
            <w:pPr>
              <w:pStyle w:val="TableParagraph"/>
              <w:spacing w:before="9"/>
              <w:rPr>
                <w:sz w:val="20"/>
              </w:rPr>
            </w:pPr>
          </w:p>
          <w:p>
            <w:pPr>
              <w:pStyle w:val="TableParagraph"/>
              <w:numPr>
                <w:ilvl w:val="0"/>
                <w:numId w:val="2"/>
              </w:numPr>
              <w:tabs>
                <w:tab w:pos="1377" w:val="left" w:leader="none"/>
              </w:tabs>
              <w:spacing w:line="240" w:lineRule="auto" w:before="1" w:after="0"/>
              <w:ind w:left="1377" w:right="0" w:hanging="360"/>
              <w:jc w:val="left"/>
              <w:rPr>
                <w:sz w:val="24"/>
              </w:rPr>
            </w:pPr>
            <w:r>
              <w:rPr>
                <w:sz w:val="24"/>
              </w:rPr>
              <w:t>Cargo ships ballast</w:t>
            </w:r>
            <w:r>
              <w:rPr>
                <w:spacing w:val="-1"/>
                <w:sz w:val="24"/>
              </w:rPr>
              <w:t> </w:t>
            </w:r>
            <w:r>
              <w:rPr>
                <w:sz w:val="24"/>
              </w:rPr>
              <w:t>water</w:t>
            </w:r>
          </w:p>
          <w:p>
            <w:pPr>
              <w:pStyle w:val="TableParagraph"/>
              <w:spacing w:before="10"/>
              <w:rPr>
                <w:sz w:val="20"/>
              </w:rPr>
            </w:pPr>
          </w:p>
          <w:p>
            <w:pPr>
              <w:pStyle w:val="TableParagraph"/>
              <w:numPr>
                <w:ilvl w:val="0"/>
                <w:numId w:val="2"/>
              </w:numPr>
              <w:tabs>
                <w:tab w:pos="1377" w:val="left" w:leader="none"/>
              </w:tabs>
              <w:spacing w:line="240" w:lineRule="auto" w:before="0" w:after="0"/>
              <w:ind w:left="1377" w:right="0" w:hanging="360"/>
              <w:jc w:val="left"/>
              <w:rPr>
                <w:sz w:val="24"/>
              </w:rPr>
            </w:pPr>
            <w:r>
              <w:rPr>
                <w:sz w:val="24"/>
              </w:rPr>
              <w:t>People looking for a new food</w:t>
            </w:r>
            <w:r>
              <w:rPr>
                <w:spacing w:val="-8"/>
                <w:sz w:val="24"/>
              </w:rPr>
              <w:t> </w:t>
            </w:r>
            <w:r>
              <w:rPr>
                <w:sz w:val="24"/>
              </w:rPr>
              <w:t>sources</w:t>
            </w:r>
          </w:p>
          <w:p>
            <w:pPr>
              <w:pStyle w:val="TableParagraph"/>
              <w:spacing w:before="10"/>
              <w:rPr>
                <w:sz w:val="20"/>
              </w:rPr>
            </w:pPr>
          </w:p>
          <w:p>
            <w:pPr>
              <w:pStyle w:val="TableParagraph"/>
              <w:numPr>
                <w:ilvl w:val="0"/>
                <w:numId w:val="2"/>
              </w:numPr>
              <w:tabs>
                <w:tab w:pos="1377" w:val="left" w:leader="none"/>
              </w:tabs>
              <w:spacing w:line="270" w:lineRule="atLeast" w:before="0" w:after="0"/>
              <w:ind w:left="1377" w:right="689" w:hanging="360"/>
              <w:jc w:val="left"/>
              <w:rPr>
                <w:sz w:val="24"/>
              </w:rPr>
            </w:pPr>
            <w:r>
              <w:rPr>
                <w:sz w:val="24"/>
              </w:rPr>
              <w:t>People releasing pets and</w:t>
            </w:r>
            <w:r>
              <w:rPr>
                <w:spacing w:val="-9"/>
                <w:sz w:val="24"/>
              </w:rPr>
              <w:t> </w:t>
            </w:r>
            <w:r>
              <w:rPr>
                <w:sz w:val="24"/>
              </w:rPr>
              <w:t>science experiments</w:t>
            </w:r>
          </w:p>
        </w:tc>
      </w:tr>
    </w:tbl>
    <w:p>
      <w:pPr>
        <w:pStyle w:val="BodyText"/>
        <w:rPr>
          <w:b w:val="0"/>
          <w:sz w:val="26"/>
        </w:rPr>
      </w:pPr>
    </w:p>
    <w:p>
      <w:pPr>
        <w:pStyle w:val="ListParagraph"/>
        <w:numPr>
          <w:ilvl w:val="0"/>
          <w:numId w:val="1"/>
        </w:numPr>
        <w:tabs>
          <w:tab w:pos="1048" w:val="left" w:leader="none"/>
        </w:tabs>
        <w:spacing w:line="360" w:lineRule="auto" w:before="183" w:after="0"/>
        <w:ind w:left="1047" w:right="763" w:hanging="360"/>
        <w:jc w:val="left"/>
        <w:rPr>
          <w:b/>
          <w:sz w:val="24"/>
        </w:rPr>
      </w:pPr>
      <w:r>
        <w:rPr>
          <w:sz w:val="24"/>
        </w:rPr>
        <w:t>What are some ways you can help slow the spread of invasive species? </w:t>
      </w:r>
      <w:r>
        <w:rPr>
          <w:b/>
          <w:sz w:val="24"/>
        </w:rPr>
        <w:t>Clean, drain, dry all aquatic equipment, gear, and recreational vehicles. Don’t let pets or other non-native animals and plants loose into the</w:t>
      </w:r>
      <w:r>
        <w:rPr>
          <w:b/>
          <w:spacing w:val="-3"/>
          <w:sz w:val="24"/>
        </w:rPr>
        <w:t> </w:t>
      </w:r>
      <w:r>
        <w:rPr>
          <w:b/>
          <w:sz w:val="24"/>
        </w:rPr>
        <w:t>wild.</w:t>
      </w:r>
    </w:p>
    <w:p>
      <w:pPr>
        <w:pStyle w:val="BodyText"/>
        <w:rPr>
          <w:sz w:val="20"/>
        </w:rPr>
      </w:pPr>
    </w:p>
    <w:p>
      <w:pPr>
        <w:pStyle w:val="BodyText"/>
        <w:spacing w:before="5"/>
        <w:rPr>
          <w:sz w:val="22"/>
        </w:rPr>
      </w:pPr>
    </w:p>
    <w:p>
      <w:pPr>
        <w:spacing w:before="91"/>
        <w:ind w:left="328" w:right="0" w:firstLine="0"/>
        <w:jc w:val="left"/>
        <w:rPr>
          <w:sz w:val="20"/>
        </w:rPr>
      </w:pPr>
      <w:r>
        <w:rPr>
          <w:sz w:val="20"/>
        </w:rPr>
        <w:t>Invasive Species | Student Activity Worksheet</w:t>
      </w:r>
    </w:p>
    <w:sectPr>
      <w:type w:val="continuous"/>
      <w:pgSz w:w="12240" w:h="15840"/>
      <w:pgMar w:top="840" w:bottom="280" w:left="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377"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157" w:hanging="360"/>
      </w:pPr>
      <w:rPr>
        <w:rFonts w:hint="default"/>
        <w:lang w:val="en-us" w:eastAsia="en-us" w:bidi="en-us"/>
      </w:rPr>
    </w:lvl>
    <w:lvl w:ilvl="3">
      <w:start w:val="0"/>
      <w:numFmt w:val="bullet"/>
      <w:lvlText w:val="•"/>
      <w:lvlJc w:val="left"/>
      <w:pPr>
        <w:ind w:left="2545" w:hanging="360"/>
      </w:pPr>
      <w:rPr>
        <w:rFonts w:hint="default"/>
        <w:lang w:val="en-us" w:eastAsia="en-us" w:bidi="en-us"/>
      </w:rPr>
    </w:lvl>
    <w:lvl w:ilvl="4">
      <w:start w:val="0"/>
      <w:numFmt w:val="bullet"/>
      <w:lvlText w:val="•"/>
      <w:lvlJc w:val="left"/>
      <w:pPr>
        <w:ind w:left="2934" w:hanging="360"/>
      </w:pPr>
      <w:rPr>
        <w:rFonts w:hint="default"/>
        <w:lang w:val="en-us" w:eastAsia="en-us" w:bidi="en-us"/>
      </w:rPr>
    </w:lvl>
    <w:lvl w:ilvl="5">
      <w:start w:val="0"/>
      <w:numFmt w:val="bullet"/>
      <w:lvlText w:val="•"/>
      <w:lvlJc w:val="left"/>
      <w:pPr>
        <w:ind w:left="3322" w:hanging="360"/>
      </w:pPr>
      <w:rPr>
        <w:rFonts w:hint="default"/>
        <w:lang w:val="en-us" w:eastAsia="en-us" w:bidi="en-us"/>
      </w:rPr>
    </w:lvl>
    <w:lvl w:ilvl="6">
      <w:start w:val="0"/>
      <w:numFmt w:val="bullet"/>
      <w:lvlText w:val="•"/>
      <w:lvlJc w:val="left"/>
      <w:pPr>
        <w:ind w:left="3711" w:hanging="360"/>
      </w:pPr>
      <w:rPr>
        <w:rFonts w:hint="default"/>
        <w:lang w:val="en-us" w:eastAsia="en-us" w:bidi="en-us"/>
      </w:rPr>
    </w:lvl>
    <w:lvl w:ilvl="7">
      <w:start w:val="0"/>
      <w:numFmt w:val="bullet"/>
      <w:lvlText w:val="•"/>
      <w:lvlJc w:val="left"/>
      <w:pPr>
        <w:ind w:left="4099" w:hanging="360"/>
      </w:pPr>
      <w:rPr>
        <w:rFonts w:hint="default"/>
        <w:lang w:val="en-us" w:eastAsia="en-us" w:bidi="en-us"/>
      </w:rPr>
    </w:lvl>
    <w:lvl w:ilvl="8">
      <w:start w:val="0"/>
      <w:numFmt w:val="bullet"/>
      <w:lvlText w:val="•"/>
      <w:lvlJc w:val="left"/>
      <w:pPr>
        <w:ind w:left="4488" w:hanging="360"/>
      </w:pPr>
      <w:rPr>
        <w:rFonts w:hint="default"/>
        <w:lang w:val="en-us" w:eastAsia="en-us" w:bidi="en-us"/>
      </w:rPr>
    </w:lvl>
  </w:abstractNum>
  <w:abstractNum w:abstractNumId="0">
    <w:multiLevelType w:val="hybridMultilevel"/>
    <w:lvl w:ilvl="0">
      <w:start w:val="1"/>
      <w:numFmt w:val="decimal"/>
      <w:lvlText w:val="%1."/>
      <w:lvlJc w:val="left"/>
      <w:pPr>
        <w:ind w:left="1048"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012" w:hanging="360"/>
      </w:pPr>
      <w:rPr>
        <w:rFonts w:hint="default"/>
        <w:lang w:val="en-us" w:eastAsia="en-us" w:bidi="en-us"/>
      </w:rPr>
    </w:lvl>
    <w:lvl w:ilvl="2">
      <w:start w:val="0"/>
      <w:numFmt w:val="bullet"/>
      <w:lvlText w:val="•"/>
      <w:lvlJc w:val="left"/>
      <w:pPr>
        <w:ind w:left="2984" w:hanging="360"/>
      </w:pPr>
      <w:rPr>
        <w:rFonts w:hint="default"/>
        <w:lang w:val="en-us" w:eastAsia="en-us" w:bidi="en-us"/>
      </w:rPr>
    </w:lvl>
    <w:lvl w:ilvl="3">
      <w:start w:val="0"/>
      <w:numFmt w:val="bullet"/>
      <w:lvlText w:val="•"/>
      <w:lvlJc w:val="left"/>
      <w:pPr>
        <w:ind w:left="3956" w:hanging="360"/>
      </w:pPr>
      <w:rPr>
        <w:rFonts w:hint="default"/>
        <w:lang w:val="en-us" w:eastAsia="en-us" w:bidi="en-us"/>
      </w:rPr>
    </w:lvl>
    <w:lvl w:ilvl="4">
      <w:start w:val="0"/>
      <w:numFmt w:val="bullet"/>
      <w:lvlText w:val="•"/>
      <w:lvlJc w:val="left"/>
      <w:pPr>
        <w:ind w:left="4928" w:hanging="360"/>
      </w:pPr>
      <w:rPr>
        <w:rFonts w:hint="default"/>
        <w:lang w:val="en-us" w:eastAsia="en-us" w:bidi="en-us"/>
      </w:rPr>
    </w:lvl>
    <w:lvl w:ilvl="5">
      <w:start w:val="0"/>
      <w:numFmt w:val="bullet"/>
      <w:lvlText w:val="•"/>
      <w:lvlJc w:val="left"/>
      <w:pPr>
        <w:ind w:left="5900" w:hanging="360"/>
      </w:pPr>
      <w:rPr>
        <w:rFonts w:hint="default"/>
        <w:lang w:val="en-us" w:eastAsia="en-us" w:bidi="en-us"/>
      </w:rPr>
    </w:lvl>
    <w:lvl w:ilvl="6">
      <w:start w:val="0"/>
      <w:numFmt w:val="bullet"/>
      <w:lvlText w:val="•"/>
      <w:lvlJc w:val="left"/>
      <w:pPr>
        <w:ind w:left="6872" w:hanging="360"/>
      </w:pPr>
      <w:rPr>
        <w:rFonts w:hint="default"/>
        <w:lang w:val="en-us" w:eastAsia="en-us" w:bidi="en-us"/>
      </w:rPr>
    </w:lvl>
    <w:lvl w:ilvl="7">
      <w:start w:val="0"/>
      <w:numFmt w:val="bullet"/>
      <w:lvlText w:val="•"/>
      <w:lvlJc w:val="left"/>
      <w:pPr>
        <w:ind w:left="7844" w:hanging="360"/>
      </w:pPr>
      <w:rPr>
        <w:rFonts w:hint="default"/>
        <w:lang w:val="en-us" w:eastAsia="en-us" w:bidi="en-us"/>
      </w:rPr>
    </w:lvl>
    <w:lvl w:ilvl="8">
      <w:start w:val="0"/>
      <w:numFmt w:val="bullet"/>
      <w:lvlText w:val="•"/>
      <w:lvlJc w:val="left"/>
      <w:pPr>
        <w:ind w:left="881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Heading1" w:type="paragraph">
    <w:name w:val="Heading 1"/>
    <w:basedOn w:val="Normal"/>
    <w:uiPriority w:val="1"/>
    <w:qFormat/>
    <w:pPr>
      <w:ind w:left="127"/>
      <w:outlineLvl w:val="1"/>
    </w:pPr>
    <w:rPr>
      <w:rFonts w:ascii="Times New Roman" w:hAnsi="Times New Roman" w:eastAsia="Times New Roman" w:cs="Times New Roman"/>
      <w:b/>
      <w:bCs/>
      <w:sz w:val="32"/>
      <w:szCs w:val="32"/>
      <w:lang w:val="en-us" w:eastAsia="en-us" w:bidi="en-us"/>
    </w:rPr>
  </w:style>
  <w:style w:styleId="ListParagraph" w:type="paragraph">
    <w:name w:val="List Paragraph"/>
    <w:basedOn w:val="Normal"/>
    <w:uiPriority w:val="1"/>
    <w:qFormat/>
    <w:pPr>
      <w:spacing w:before="1"/>
      <w:ind w:left="104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Richards</dc:creator>
  <dcterms:created xsi:type="dcterms:W3CDTF">2020-07-28T18:55:03Z</dcterms:created>
  <dcterms:modified xsi:type="dcterms:W3CDTF">2020-07-28T18:55:03Z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2020-07-28T00:00:00Z</vt:filetime>
  </property>
</Properties>
</file>